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925FF" w:rsidRDefault="00082053">
      <w:r>
        <w:t>Lesson 14</w:t>
      </w:r>
    </w:p>
    <w:p w14:paraId="00000002" w14:textId="77777777" w:rsidR="005925FF" w:rsidRDefault="005925FF"/>
    <w:p w14:paraId="00000003" w14:textId="77777777" w:rsidR="005925FF" w:rsidRPr="00082053" w:rsidRDefault="00082053">
      <w:pPr>
        <w:jc w:val="center"/>
        <w:rPr>
          <w:b/>
          <w:sz w:val="32"/>
        </w:rPr>
      </w:pPr>
      <w:r w:rsidRPr="00082053">
        <w:rPr>
          <w:b/>
          <w:sz w:val="32"/>
        </w:rPr>
        <w:t>JESUS’ FLESH AND BLOOD</w:t>
      </w:r>
    </w:p>
    <w:p w14:paraId="00000004" w14:textId="77777777" w:rsidR="005925FF" w:rsidRDefault="005925FF"/>
    <w:p w14:paraId="00000005" w14:textId="77777777" w:rsidR="005925FF" w:rsidRDefault="00082053">
      <w:r>
        <w:t>John 6:41-71</w:t>
      </w:r>
    </w:p>
    <w:p w14:paraId="770F7257" w14:textId="4D3FCC76" w:rsidR="00082053" w:rsidRPr="00082053" w:rsidRDefault="00082053" w:rsidP="0008205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>Key Verse: 54, “</w:t>
      </w:r>
      <w:r w:rsidRPr="00082053">
        <w:rPr>
          <w:rFonts w:ascii="Helvetica Neue" w:eastAsia="Times New Roman" w:hAnsi="Helvetica Neue" w:cs="Times New Roman"/>
          <w:color w:val="000000"/>
          <w:sz w:val="24"/>
          <w:szCs w:val="24"/>
          <w:shd w:val="clear" w:color="auto" w:fill="FFFFFF"/>
          <w:lang w:val="en-US"/>
        </w:rPr>
        <w:t>Whoever eats my flesh and drinks my blood has eternal life, and I will raise them up at the last day.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shd w:val="clear" w:color="auto" w:fill="FFFFFF"/>
          <w:lang w:val="en-US"/>
        </w:rPr>
        <w:t>”</w:t>
      </w:r>
    </w:p>
    <w:p w14:paraId="00000006" w14:textId="3972DF4B" w:rsidR="005925FF" w:rsidRDefault="005925FF">
      <w:bookmarkStart w:id="0" w:name="_GoBack"/>
      <w:bookmarkEnd w:id="0"/>
    </w:p>
    <w:p w14:paraId="00000007" w14:textId="77777777" w:rsidR="005925FF" w:rsidRDefault="005925FF"/>
    <w:p w14:paraId="00000008" w14:textId="77777777" w:rsidR="005925FF" w:rsidRDefault="00082053">
      <w:pPr>
        <w:numPr>
          <w:ilvl w:val="0"/>
          <w:numId w:val="1"/>
        </w:numPr>
        <w:ind w:left="360"/>
      </w:pPr>
      <w:r>
        <w:t>How did “the Jews” respond to Jesus invitation and why (35,38,41-42)? Why did Jesus rebuke them (43)? How can people come to Jesus (44)? Who comes to Jesus (45)? Why did Jesus say this?</w:t>
      </w:r>
    </w:p>
    <w:p w14:paraId="00000009" w14:textId="77777777" w:rsidR="005925FF" w:rsidRDefault="005925FF">
      <w:pPr>
        <w:ind w:left="720"/>
      </w:pPr>
    </w:p>
    <w:p w14:paraId="0000000A" w14:textId="77777777" w:rsidR="005925FF" w:rsidRDefault="00082053">
      <w:pPr>
        <w:numPr>
          <w:ilvl w:val="0"/>
          <w:numId w:val="1"/>
        </w:numPr>
        <w:ind w:left="360"/>
      </w:pPr>
      <w:r>
        <w:t>How did Jesus address the question they asked in verse 42 (46-47)? Ho</w:t>
      </w:r>
      <w:r>
        <w:t>w did Jesus expand on the bread of life metaphor (48-51)? How did Jesus give his flesh for the life of the world (51b)? How did the Jews respond to this (52)?</w:t>
      </w:r>
    </w:p>
    <w:p w14:paraId="0000000B" w14:textId="77777777" w:rsidR="005925FF" w:rsidRDefault="005925FF"/>
    <w:p w14:paraId="0000000C" w14:textId="77777777" w:rsidR="005925FF" w:rsidRDefault="00082053">
      <w:pPr>
        <w:numPr>
          <w:ilvl w:val="0"/>
          <w:numId w:val="1"/>
        </w:numPr>
        <w:ind w:left="360"/>
      </w:pPr>
      <w:r>
        <w:t>Who has eternal life and remains in Jesus (53-56)?  How can we “eat his flesh” and “drink his bl</w:t>
      </w:r>
      <w:r>
        <w:t>ood”? Why is faith in Jesus’ body and blood necessary to feed our soul daily (57-59)?</w:t>
      </w:r>
    </w:p>
    <w:p w14:paraId="0000000D" w14:textId="77777777" w:rsidR="005925FF" w:rsidRDefault="00082053">
      <w:pPr>
        <w:ind w:left="720"/>
      </w:pPr>
      <w:r>
        <w:t xml:space="preserve"> </w:t>
      </w:r>
    </w:p>
    <w:p w14:paraId="0000000E" w14:textId="77777777" w:rsidR="005925FF" w:rsidRDefault="00082053">
      <w:pPr>
        <w:numPr>
          <w:ilvl w:val="0"/>
          <w:numId w:val="1"/>
        </w:numPr>
        <w:ind w:left="360"/>
      </w:pPr>
      <w:r>
        <w:t xml:space="preserve">How did many of Jesus’ disciples respond (60)? How did Jesus challenge them (61-62)? How does the Spirit help us to believe Jesus’ teaching and have life (63)? Why did </w:t>
      </w:r>
      <w:r>
        <w:t xml:space="preserve">some of them not believe or understand (64-65)? </w:t>
      </w:r>
    </w:p>
    <w:p w14:paraId="0000000F" w14:textId="77777777" w:rsidR="005925FF" w:rsidRDefault="005925FF"/>
    <w:p w14:paraId="00000010" w14:textId="77777777" w:rsidR="005925FF" w:rsidRDefault="00082053">
      <w:pPr>
        <w:numPr>
          <w:ilvl w:val="0"/>
          <w:numId w:val="1"/>
        </w:numPr>
        <w:ind w:left="360"/>
      </w:pPr>
      <w:r>
        <w:t>What did many disciples do (66)? How did Jesus challenge the Twelve (67)? How did Peter express their trust and commitment (68-69)? What did Jesus know about those he had chosen (70-71)? What do you learn a</w:t>
      </w:r>
      <w:r>
        <w:t xml:space="preserve">bout how you can have eternal life? </w:t>
      </w:r>
    </w:p>
    <w:sectPr w:rsidR="005925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62470"/>
    <w:multiLevelType w:val="multilevel"/>
    <w:tmpl w:val="08620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FF"/>
    <w:rsid w:val="00082053"/>
    <w:rsid w:val="005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D544"/>
  <w15:docId w15:val="{1B81FE6B-111D-834F-9983-6077DD8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woj">
    <w:name w:val="woj"/>
    <w:basedOn w:val="DefaultParagraphFont"/>
    <w:rsid w:val="0008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2019-05-05T16:29:00Z</dcterms:created>
  <dcterms:modified xsi:type="dcterms:W3CDTF">2019-05-05T16:30:00Z</dcterms:modified>
</cp:coreProperties>
</file>